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2B" w:rsidRDefault="008F2C2B" w:rsidP="008F2C2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Cs w:val="24"/>
        </w:rPr>
      </w:pPr>
    </w:p>
    <w:p w:rsidR="008F2C2B" w:rsidRDefault="008F2C2B" w:rsidP="008F2C2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Cs w:val="24"/>
        </w:rPr>
      </w:pPr>
    </w:p>
    <w:p w:rsidR="00EA06C9" w:rsidRDefault="00EA06C9" w:rsidP="008F2C2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Cs w:val="24"/>
        </w:rPr>
      </w:pPr>
    </w:p>
    <w:p w:rsidR="00EA06C9" w:rsidRDefault="00EA06C9" w:rsidP="008F2C2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Cs w:val="24"/>
        </w:rPr>
      </w:pPr>
    </w:p>
    <w:p w:rsidR="00EA06C9" w:rsidRDefault="00EA06C9" w:rsidP="008F2C2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Cs w:val="24"/>
        </w:rPr>
      </w:pPr>
    </w:p>
    <w:p w:rsidR="008F2C2B" w:rsidRDefault="008F2C2B" w:rsidP="008F2C2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noProof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1584325</wp:posOffset>
            </wp:positionH>
            <wp:positionV relativeFrom="paragraph">
              <wp:posOffset>14605</wp:posOffset>
            </wp:positionV>
            <wp:extent cx="2583180" cy="1043940"/>
            <wp:effectExtent l="0" t="0" r="7620" b="3810"/>
            <wp:wrapTight wrapText="bothSides">
              <wp:wrapPolygon edited="0">
                <wp:start x="0" y="0"/>
                <wp:lineTo x="0" y="21285"/>
                <wp:lineTo x="21504" y="21285"/>
                <wp:lineTo x="2150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C2B" w:rsidRDefault="008F2C2B" w:rsidP="008F2C2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Cs w:val="24"/>
        </w:rPr>
      </w:pPr>
    </w:p>
    <w:p w:rsidR="008F2C2B" w:rsidRDefault="008F2C2B" w:rsidP="008F2C2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Cs w:val="24"/>
        </w:rPr>
      </w:pPr>
    </w:p>
    <w:p w:rsidR="008F2C2B" w:rsidRDefault="008F2C2B" w:rsidP="008F2C2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Cs w:val="24"/>
        </w:rPr>
      </w:pPr>
    </w:p>
    <w:p w:rsidR="008F2C2B" w:rsidRDefault="008F2C2B" w:rsidP="008F2C2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Cs w:val="24"/>
        </w:rPr>
      </w:pPr>
    </w:p>
    <w:p w:rsidR="008F2C2B" w:rsidRDefault="008F2C2B" w:rsidP="008F2C2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 w:val="28"/>
          <w:szCs w:val="28"/>
        </w:rPr>
      </w:pPr>
    </w:p>
    <w:p w:rsidR="008F2C2B" w:rsidRDefault="008F2C2B" w:rsidP="008F2C2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 w:val="28"/>
          <w:szCs w:val="28"/>
        </w:rPr>
      </w:pPr>
    </w:p>
    <w:p w:rsidR="008F2C2B" w:rsidRDefault="008F2C2B" w:rsidP="008F2C2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 w:val="28"/>
          <w:szCs w:val="28"/>
        </w:rPr>
      </w:pPr>
    </w:p>
    <w:p w:rsidR="00EA06C9" w:rsidRDefault="00EA06C9" w:rsidP="008F2C2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 w:val="28"/>
          <w:szCs w:val="28"/>
        </w:rPr>
      </w:pPr>
    </w:p>
    <w:p w:rsidR="008F2C2B" w:rsidRPr="008F2C2B" w:rsidRDefault="008F2C2B" w:rsidP="008F2C2B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32"/>
          <w:szCs w:val="32"/>
        </w:rPr>
      </w:pPr>
      <w:r w:rsidRPr="008F2C2B">
        <w:rPr>
          <w:rFonts w:cs="Helvetica-Bold"/>
          <w:b/>
          <w:bCs/>
          <w:sz w:val="32"/>
          <w:szCs w:val="32"/>
        </w:rPr>
        <w:t>Technische Besprechung</w:t>
      </w:r>
    </w:p>
    <w:p w:rsidR="008F2C2B" w:rsidRDefault="008F2C2B" w:rsidP="008F2C2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4"/>
        </w:rPr>
      </w:pPr>
    </w:p>
    <w:p w:rsidR="00EA06C9" w:rsidRDefault="00EA06C9" w:rsidP="008F2C2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4"/>
        </w:rPr>
      </w:pPr>
    </w:p>
    <w:p w:rsidR="00EA06C9" w:rsidRPr="00EA06C9" w:rsidRDefault="00EA06C9" w:rsidP="008F2C2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4"/>
        </w:rPr>
      </w:pPr>
    </w:p>
    <w:p w:rsidR="008F2C2B" w:rsidRPr="00EA06C9" w:rsidRDefault="008F2C2B" w:rsidP="0035172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szCs w:val="24"/>
        </w:rPr>
      </w:pPr>
      <w:r w:rsidRPr="00EA06C9">
        <w:rPr>
          <w:rFonts w:ascii="Helvetica-Bold" w:hAnsi="Helvetica-Bold" w:cs="Helvetica-Bold"/>
          <w:b/>
          <w:bCs/>
          <w:szCs w:val="24"/>
        </w:rPr>
        <w:t xml:space="preserve">20 Minuten vor Spielbeginn </w:t>
      </w:r>
      <w:r w:rsidRPr="00DF00E0">
        <w:rPr>
          <w:rFonts w:ascii="Helvetica-Bold" w:hAnsi="Helvetica-Bold" w:cs="Helvetica-Bold"/>
          <w:bCs/>
          <w:szCs w:val="24"/>
        </w:rPr>
        <w:t>findet eine</w:t>
      </w:r>
      <w:r w:rsidRPr="00EA06C9">
        <w:rPr>
          <w:rFonts w:ascii="Helvetica-Bold" w:hAnsi="Helvetica-Bold" w:cs="Helvetica-Bold"/>
          <w:b/>
          <w:bCs/>
          <w:szCs w:val="24"/>
        </w:rPr>
        <w:t xml:space="preserve"> technische Besprechung </w:t>
      </w:r>
      <w:r w:rsidRPr="00DF00E0">
        <w:rPr>
          <w:rFonts w:ascii="Helvetica-Bold" w:hAnsi="Helvetica-Bold" w:cs="Helvetica-Bold"/>
          <w:bCs/>
          <w:szCs w:val="24"/>
        </w:rPr>
        <w:t>mit folgenden Teilnehmern statt</w:t>
      </w:r>
      <w:r w:rsidRPr="00EA06C9">
        <w:rPr>
          <w:rFonts w:ascii="Helvetica-Bold" w:hAnsi="Helvetica-Bold" w:cs="Helvetica-Bold"/>
          <w:b/>
          <w:bCs/>
          <w:szCs w:val="24"/>
        </w:rPr>
        <w:t>:</w:t>
      </w:r>
      <w:r w:rsidR="00EA06C9" w:rsidRPr="00EA06C9">
        <w:rPr>
          <w:rFonts w:ascii="Helvetica-Bold" w:hAnsi="Helvetica-Bold" w:cs="Helvetica-Bold"/>
          <w:b/>
          <w:bCs/>
          <w:szCs w:val="24"/>
        </w:rPr>
        <w:br/>
      </w:r>
    </w:p>
    <w:p w:rsidR="008F2C2B" w:rsidRDefault="008F2C2B" w:rsidP="00DF00E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t>Schiedsrichter</w:t>
      </w:r>
      <w:r w:rsidR="00DF00E0">
        <w:rPr>
          <w:rFonts w:ascii="Helvetica-Bold" w:hAnsi="Helvetica-Bold" w:cs="Helvetica-Bold"/>
          <w:bCs/>
          <w:szCs w:val="24"/>
        </w:rPr>
        <w:t>n</w:t>
      </w:r>
      <w:r>
        <w:rPr>
          <w:rFonts w:ascii="Helvetica-Bold" w:hAnsi="Helvetica-Bold" w:cs="Helvetica-Bold"/>
          <w:bCs/>
          <w:szCs w:val="24"/>
        </w:rPr>
        <w:t>,</w:t>
      </w:r>
    </w:p>
    <w:p w:rsidR="008F2C2B" w:rsidRDefault="008F2C2B" w:rsidP="00DF00E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Cs/>
          <w:szCs w:val="24"/>
        </w:rPr>
      </w:pPr>
      <w:r w:rsidRPr="008F2C2B">
        <w:rPr>
          <w:rFonts w:ascii="Helvetica-Bold" w:hAnsi="Helvetica-Bold" w:cs="Helvetica-Bold"/>
          <w:bCs/>
          <w:szCs w:val="24"/>
        </w:rPr>
        <w:t>MV Heimverein, MV Gastverein,</w:t>
      </w:r>
    </w:p>
    <w:p w:rsidR="008F2C2B" w:rsidRDefault="008F2C2B" w:rsidP="00DF00E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t>Zeitnehmer + Sekretär,</w:t>
      </w:r>
    </w:p>
    <w:p w:rsidR="008F2C2B" w:rsidRDefault="008F2C2B" w:rsidP="00DF00E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Cs/>
          <w:szCs w:val="24"/>
        </w:rPr>
      </w:pPr>
      <w:r w:rsidRPr="008F2C2B">
        <w:rPr>
          <w:rFonts w:ascii="Helvetica-Bold" w:hAnsi="Helvetica-Bold" w:cs="Helvetica-Bold"/>
          <w:bCs/>
          <w:szCs w:val="24"/>
        </w:rPr>
        <w:t>Delegierter – wenn angesetzt</w:t>
      </w:r>
    </w:p>
    <w:p w:rsidR="008F2C2B" w:rsidRDefault="008F2C2B" w:rsidP="008F2C2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4"/>
        </w:rPr>
      </w:pPr>
    </w:p>
    <w:p w:rsidR="00EA06C9" w:rsidRDefault="00EA06C9" w:rsidP="008F2C2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4"/>
        </w:rPr>
      </w:pPr>
    </w:p>
    <w:p w:rsidR="00EA06C9" w:rsidRPr="008F2C2B" w:rsidRDefault="00EA06C9" w:rsidP="008F2C2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4"/>
        </w:rPr>
      </w:pPr>
    </w:p>
    <w:p w:rsidR="008F2C2B" w:rsidRPr="00EA06C9" w:rsidRDefault="008F2C2B" w:rsidP="00DF00E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Cs w:val="24"/>
        </w:rPr>
      </w:pPr>
      <w:r w:rsidRPr="00EA06C9">
        <w:rPr>
          <w:rFonts w:ascii="Helvetica-Bold" w:hAnsi="Helvetica-Bold" w:cs="Helvetica-Bold"/>
          <w:b/>
          <w:bCs/>
          <w:szCs w:val="24"/>
        </w:rPr>
        <w:t>Inhalte:</w:t>
      </w:r>
      <w:r w:rsidRPr="00EA06C9">
        <w:rPr>
          <w:rFonts w:ascii="Helvetica-Bold" w:hAnsi="Helvetica-Bold" w:cs="Helvetica-Bold"/>
          <w:b/>
          <w:bCs/>
          <w:szCs w:val="24"/>
        </w:rPr>
        <w:br/>
      </w:r>
    </w:p>
    <w:p w:rsidR="008F2C2B" w:rsidRDefault="008F2C2B" w:rsidP="00DF00E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Cs/>
          <w:szCs w:val="24"/>
        </w:rPr>
      </w:pPr>
      <w:r w:rsidRPr="008F2C2B">
        <w:rPr>
          <w:rFonts w:ascii="Helvetica-Bold" w:hAnsi="Helvetica-Bold" w:cs="Helvetica-Bold"/>
          <w:bCs/>
          <w:szCs w:val="24"/>
        </w:rPr>
        <w:t xml:space="preserve">Trikotabgleich bzgl. </w:t>
      </w:r>
      <w:r>
        <w:rPr>
          <w:rFonts w:ascii="Helvetica-Bold" w:hAnsi="Helvetica-Bold" w:cs="Helvetica-Bold"/>
          <w:bCs/>
          <w:szCs w:val="24"/>
        </w:rPr>
        <w:t xml:space="preserve">der </w:t>
      </w:r>
      <w:r w:rsidR="00DF00E0">
        <w:rPr>
          <w:rFonts w:ascii="Helvetica-Bold" w:hAnsi="Helvetica-Bold" w:cs="Helvetica-Bold"/>
          <w:bCs/>
          <w:szCs w:val="24"/>
        </w:rPr>
        <w:t>Farben</w:t>
      </w:r>
    </w:p>
    <w:p w:rsidR="008F2C2B" w:rsidRPr="008F2C2B" w:rsidRDefault="008F2C2B" w:rsidP="00DF00E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Cs/>
          <w:szCs w:val="24"/>
        </w:rPr>
      </w:pPr>
      <w:r w:rsidRPr="008F2C2B">
        <w:rPr>
          <w:rFonts w:ascii="Helvetica-Bold" w:hAnsi="Helvetica-Bold" w:cs="Helvetica-Bold"/>
          <w:bCs/>
          <w:szCs w:val="24"/>
        </w:rPr>
        <w:t>Vorlage des Überziehleibchens für den „7. Feldspieler“</w:t>
      </w:r>
    </w:p>
    <w:p w:rsidR="008F2C2B" w:rsidRDefault="008F2C2B" w:rsidP="00DF00E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Cs/>
          <w:szCs w:val="24"/>
        </w:rPr>
      </w:pPr>
      <w:r w:rsidRPr="008F2C2B">
        <w:rPr>
          <w:rFonts w:ascii="Helvetica-Bold" w:hAnsi="Helvetica-Bold" w:cs="Helvetica-Bold"/>
          <w:bCs/>
          <w:szCs w:val="24"/>
        </w:rPr>
        <w:t>Abgleich Spielbericht</w:t>
      </w:r>
    </w:p>
    <w:p w:rsidR="00DF00E0" w:rsidRPr="008F2C2B" w:rsidRDefault="00DF00E0" w:rsidP="00DF00E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Cs/>
          <w:szCs w:val="24"/>
        </w:rPr>
      </w:pPr>
      <w:r w:rsidRPr="00DF00E0">
        <w:rPr>
          <w:rFonts w:ascii="Helvetica-Bold" w:hAnsi="Helvetica-Bold" w:cs="Helvetica-Bold"/>
          <w:bCs/>
          <w:i/>
          <w:szCs w:val="24"/>
        </w:rPr>
        <w:t>Bei E-D-</w:t>
      </w:r>
      <w:r w:rsidR="000F37C6">
        <w:rPr>
          <w:rFonts w:ascii="Helvetica-Bold" w:hAnsi="Helvetica-Bold" w:cs="Helvetica-Bold"/>
          <w:bCs/>
          <w:i/>
          <w:szCs w:val="24"/>
        </w:rPr>
        <w:t>C-</w:t>
      </w:r>
      <w:bookmarkStart w:id="0" w:name="_GoBack"/>
      <w:bookmarkEnd w:id="0"/>
      <w:r w:rsidRPr="00DF00E0">
        <w:rPr>
          <w:rFonts w:ascii="Helvetica-Bold" w:hAnsi="Helvetica-Bold" w:cs="Helvetica-Bold"/>
          <w:bCs/>
          <w:i/>
          <w:szCs w:val="24"/>
        </w:rPr>
        <w:t>Jugend:</w:t>
      </w:r>
      <w:r>
        <w:rPr>
          <w:rFonts w:ascii="Helvetica-Bold" w:hAnsi="Helvetica-Bold" w:cs="Helvetica-Bold"/>
          <w:bCs/>
          <w:szCs w:val="24"/>
        </w:rPr>
        <w:t xml:space="preserve"> Spielweisen der offensiven Deckung</w:t>
      </w:r>
    </w:p>
    <w:p w:rsidR="00DF00E0" w:rsidRPr="00DF00E0" w:rsidRDefault="00DF00E0" w:rsidP="00DF00E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Cs/>
          <w:i/>
          <w:szCs w:val="24"/>
        </w:rPr>
      </w:pPr>
      <w:r w:rsidRPr="00DF00E0">
        <w:rPr>
          <w:rFonts w:ascii="Helvetica-Bold" w:hAnsi="Helvetica-Bold" w:cs="Helvetica-Bold"/>
          <w:bCs/>
          <w:i/>
          <w:szCs w:val="24"/>
        </w:rPr>
        <w:t>Einlaufprozedur (bei Bedarf, wird vom Heimverein bekannt gegeben)</w:t>
      </w:r>
    </w:p>
    <w:p w:rsidR="008F2C2B" w:rsidRPr="008F2C2B" w:rsidRDefault="008F2C2B" w:rsidP="00DF00E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Cs/>
          <w:szCs w:val="24"/>
        </w:rPr>
      </w:pPr>
      <w:r w:rsidRPr="008F2C2B">
        <w:rPr>
          <w:rFonts w:ascii="Helvetica-Bold" w:hAnsi="Helvetica-Bold" w:cs="Helvetica-Bold"/>
          <w:bCs/>
          <w:szCs w:val="24"/>
        </w:rPr>
        <w:t xml:space="preserve">Auswahl der </w:t>
      </w:r>
      <w:r>
        <w:rPr>
          <w:rFonts w:ascii="Helvetica-Bold" w:hAnsi="Helvetica-Bold" w:cs="Helvetica-Bold"/>
          <w:bCs/>
          <w:szCs w:val="24"/>
        </w:rPr>
        <w:t xml:space="preserve">zwei </w:t>
      </w:r>
      <w:r w:rsidRPr="008F2C2B">
        <w:rPr>
          <w:rFonts w:ascii="Helvetica-Bold" w:hAnsi="Helvetica-Bold" w:cs="Helvetica-Bold"/>
          <w:bCs/>
          <w:szCs w:val="24"/>
        </w:rPr>
        <w:t>Spielbälle</w:t>
      </w:r>
    </w:p>
    <w:p w:rsidR="008F2C2B" w:rsidRPr="008F2C2B" w:rsidRDefault="008F2C2B" w:rsidP="00DF00E0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Cs/>
          <w:szCs w:val="24"/>
        </w:rPr>
      </w:pPr>
      <w:r w:rsidRPr="008F2C2B">
        <w:rPr>
          <w:rFonts w:ascii="Helvetica-Bold" w:hAnsi="Helvetica-Bold" w:cs="Helvetica-Bold"/>
          <w:bCs/>
          <w:szCs w:val="24"/>
        </w:rPr>
        <w:t>Ordneranzahl</w:t>
      </w:r>
    </w:p>
    <w:p w:rsidR="008F2C2B" w:rsidRPr="008F2C2B" w:rsidRDefault="008F2C2B" w:rsidP="00DF00E0">
      <w:pPr>
        <w:pStyle w:val="Listenabsatz"/>
        <w:numPr>
          <w:ilvl w:val="1"/>
          <w:numId w:val="1"/>
        </w:numPr>
        <w:spacing w:line="360" w:lineRule="auto"/>
      </w:pPr>
      <w:r w:rsidRPr="008F2C2B">
        <w:rPr>
          <w:rFonts w:ascii="Helvetica-Bold" w:hAnsi="Helvetica-Bold" w:cs="Helvetica-Bold"/>
          <w:bCs/>
          <w:szCs w:val="24"/>
        </w:rPr>
        <w:t>Funktion der Zeitmessanlage, ( /\ = Reiter) für die Zeitstrafe vorhanden</w:t>
      </w:r>
    </w:p>
    <w:p w:rsidR="008F2C2B" w:rsidRPr="008F2C2B" w:rsidRDefault="008F2C2B" w:rsidP="00DF00E0">
      <w:pPr>
        <w:pStyle w:val="Listenabsatz"/>
        <w:numPr>
          <w:ilvl w:val="1"/>
          <w:numId w:val="1"/>
        </w:numPr>
        <w:spacing w:line="360" w:lineRule="auto"/>
      </w:pPr>
      <w:r>
        <w:rPr>
          <w:rFonts w:ascii="Helvetica-Bold" w:hAnsi="Helvetica-Bold" w:cs="Helvetica-Bold"/>
          <w:bCs/>
          <w:szCs w:val="24"/>
        </w:rPr>
        <w:t>Sonstiges</w:t>
      </w:r>
    </w:p>
    <w:sectPr w:rsidR="008F2C2B" w:rsidRPr="008F2C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A45DE"/>
    <w:multiLevelType w:val="hybridMultilevel"/>
    <w:tmpl w:val="DEE46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8E4BC">
      <w:start w:val="30"/>
      <w:numFmt w:val="bullet"/>
      <w:lvlText w:val="-"/>
      <w:lvlJc w:val="left"/>
      <w:pPr>
        <w:ind w:left="1440" w:hanging="360"/>
      </w:pPr>
      <w:rPr>
        <w:rFonts w:ascii="Helvetica-Bold" w:eastAsiaTheme="minorHAnsi" w:hAnsi="Helvetica-Bold" w:cs="Helvetica-Bold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2B"/>
    <w:rsid w:val="000F37C6"/>
    <w:rsid w:val="001636D7"/>
    <w:rsid w:val="0035172E"/>
    <w:rsid w:val="008F2C2B"/>
    <w:rsid w:val="00CC6F95"/>
    <w:rsid w:val="00DF00E0"/>
    <w:rsid w:val="00E670B9"/>
    <w:rsid w:val="00EA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2C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F2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2C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F2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Co&amp;Th</dc:creator>
  <cp:lastModifiedBy>Schnurr Martin</cp:lastModifiedBy>
  <cp:revision>4</cp:revision>
  <cp:lastPrinted>2015-06-22T17:59:00Z</cp:lastPrinted>
  <dcterms:created xsi:type="dcterms:W3CDTF">2015-06-22T18:14:00Z</dcterms:created>
  <dcterms:modified xsi:type="dcterms:W3CDTF">2015-06-23T13:19:00Z</dcterms:modified>
</cp:coreProperties>
</file>